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69" w:rsidRDefault="004D1A69" w:rsidP="004D1A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49C7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4D1A69" w:rsidRPr="001349C7" w:rsidRDefault="004D1A69" w:rsidP="004D1A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9C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349C7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4D1A69" w:rsidRPr="001349C7" w:rsidRDefault="004D1A69" w:rsidP="004D1A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9C7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349C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D1A69" w:rsidRPr="004D1A69" w:rsidRDefault="004D1A69" w:rsidP="004D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Тема: Части речи.</w:t>
      </w:r>
    </w:p>
    <w:p w:rsidR="004D1A69" w:rsidRPr="004D1A69" w:rsidRDefault="004D1A69" w:rsidP="004D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Цель: Уточнение и углубление представлений о частях речи.</w:t>
      </w:r>
    </w:p>
    <w:p w:rsidR="004D1A69" w:rsidRPr="004D1A69" w:rsidRDefault="004D1A69" w:rsidP="004D1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Задачи:</w:t>
      </w:r>
    </w:p>
    <w:p w:rsid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1.Предметные:</w:t>
      </w:r>
    </w:p>
    <w:p w:rsidR="004D1A69" w:rsidRPr="004D1A69" w:rsidRDefault="004D1A69" w:rsidP="004D1A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 xml:space="preserve">Уточнить представления </w:t>
      </w:r>
      <w:proofErr w:type="gramStart"/>
      <w:r w:rsidRPr="004D1A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1A69">
        <w:rPr>
          <w:rFonts w:ascii="Times New Roman" w:hAnsi="Times New Roman" w:cs="Times New Roman"/>
          <w:sz w:val="24"/>
          <w:szCs w:val="24"/>
        </w:rPr>
        <w:t xml:space="preserve"> о понятии «Части речи»;</w:t>
      </w:r>
    </w:p>
    <w:p w:rsidR="004D1A69" w:rsidRPr="004D1A69" w:rsidRDefault="004D1A69" w:rsidP="004D1A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Учить правильной постановке вопросов к различным частям речи;</w:t>
      </w:r>
    </w:p>
    <w:p w:rsidR="004D1A69" w:rsidRPr="004D1A69" w:rsidRDefault="004D1A69" w:rsidP="004D1A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Формировать умения различать части речи, опираясь на имеющиеся представления.</w:t>
      </w:r>
    </w:p>
    <w:p w:rsid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2.Познавательные:</w:t>
      </w:r>
    </w:p>
    <w:p w:rsidR="004D1A69" w:rsidRPr="004D1A69" w:rsidRDefault="004D1A69" w:rsidP="004D1A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Развивать произвольную память  на основе упражнений в запоминании и воспроизведении.</w:t>
      </w:r>
    </w:p>
    <w:p w:rsidR="004D1A69" w:rsidRPr="004D1A69" w:rsidRDefault="004D1A69" w:rsidP="004D1A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Развивать речь через пополнение активного словарного запаса.</w:t>
      </w:r>
    </w:p>
    <w:p w:rsidR="004D1A69" w:rsidRPr="004D1A69" w:rsidRDefault="004D1A69" w:rsidP="004D1A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 </w:t>
      </w:r>
      <w:r w:rsidR="007948C5">
        <w:rPr>
          <w:rFonts w:ascii="Times New Roman" w:hAnsi="Times New Roman" w:cs="Times New Roman"/>
          <w:sz w:val="24"/>
          <w:szCs w:val="24"/>
        </w:rPr>
        <w:t>анализа, сравнения.</w:t>
      </w:r>
    </w:p>
    <w:p w:rsidR="004D1A69" w:rsidRP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3.Коммуникативные:</w:t>
      </w:r>
    </w:p>
    <w:p w:rsidR="004D1A69" w:rsidRPr="004D1A69" w:rsidRDefault="004D1A69" w:rsidP="004D1A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Учить строить свои высказывания по алгоритму;</w:t>
      </w:r>
    </w:p>
    <w:p w:rsidR="004D1A69" w:rsidRPr="004D1A69" w:rsidRDefault="004D1A69" w:rsidP="004D1A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Развивать лексико-грамматический строй речи на основе упражнений с предложением;</w:t>
      </w:r>
    </w:p>
    <w:p w:rsidR="004D1A69" w:rsidRPr="004D1A69" w:rsidRDefault="004D1A69" w:rsidP="004D1A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Формировать умения давать полные ответы на поставленные вопросы по алгоритму.</w:t>
      </w:r>
    </w:p>
    <w:p w:rsidR="004D1A69" w:rsidRP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4.Регулятивные:</w:t>
      </w:r>
    </w:p>
    <w:p w:rsidR="004D1A69" w:rsidRPr="004D1A69" w:rsidRDefault="004D1A69" w:rsidP="004D1A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Формировать умения удерживать целенаправленность в деятельности;</w:t>
      </w:r>
    </w:p>
    <w:p w:rsidR="004D1A69" w:rsidRPr="004D1A69" w:rsidRDefault="004D1A69" w:rsidP="004D1A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 w:rsidRPr="004D1A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D1A69">
        <w:rPr>
          <w:rFonts w:ascii="Times New Roman" w:hAnsi="Times New Roman" w:cs="Times New Roman"/>
          <w:sz w:val="24"/>
          <w:szCs w:val="24"/>
        </w:rPr>
        <w:t xml:space="preserve"> давать правильную самооценку своей деятельности;</w:t>
      </w:r>
    </w:p>
    <w:p w:rsidR="004D1A69" w:rsidRDefault="004D1A69" w:rsidP="004D1A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sz w:val="24"/>
          <w:szCs w:val="24"/>
        </w:rPr>
        <w:t>Формировать умения слушать других.</w:t>
      </w:r>
    </w:p>
    <w:p w:rsidR="004D1A69" w:rsidRPr="004D1A69" w:rsidRDefault="004D1A69" w:rsidP="004D1A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A69">
        <w:rPr>
          <w:rFonts w:ascii="Times New Roman" w:hAnsi="Times New Roman" w:cs="Times New Roman"/>
          <w:color w:val="FF0000"/>
          <w:sz w:val="24"/>
          <w:szCs w:val="24"/>
        </w:rPr>
        <w:t xml:space="preserve">Оборудование: </w:t>
      </w:r>
      <w:r w:rsidRPr="004D1A69">
        <w:rPr>
          <w:rFonts w:ascii="Times New Roman" w:hAnsi="Times New Roman" w:cs="Times New Roman"/>
          <w:sz w:val="24"/>
          <w:szCs w:val="24"/>
        </w:rPr>
        <w:t>учебники, рабочие тетради, мультимедиа, карт</w:t>
      </w:r>
      <w:r>
        <w:rPr>
          <w:rFonts w:ascii="Times New Roman" w:hAnsi="Times New Roman" w:cs="Times New Roman"/>
          <w:sz w:val="24"/>
          <w:szCs w:val="24"/>
        </w:rPr>
        <w:t>очки для индивидуальной работы.</w:t>
      </w:r>
    </w:p>
    <w:p w:rsidR="004D1A69" w:rsidRPr="004D1A69" w:rsidRDefault="004D1A69" w:rsidP="004D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 усвоения новых знаний.</w:t>
      </w:r>
    </w:p>
    <w:p w:rsidR="004D1A69" w:rsidRPr="00D3457C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4D1A69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 этап.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Актуализация знаний.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Первичное усвоение новых знаний.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Первичная проверка понимания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Первичное закрепление.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Информация о домашнем задании, инструктаж по его выполнению</w:t>
      </w:r>
    </w:p>
    <w:p w:rsidR="004D1A69" w:rsidRPr="00A069DA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Рефлексия (подведение итогов занятия)</w:t>
      </w:r>
    </w:p>
    <w:p w:rsidR="004D1A69" w:rsidRDefault="004D1A69" w:rsidP="004D1A69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A69" w:rsidSect="004D1A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D1A69" w:rsidRDefault="004D1A69" w:rsidP="004D1A6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урока:</w:t>
      </w:r>
    </w:p>
    <w:p w:rsidR="004D1A69" w:rsidRPr="00A7064F" w:rsidRDefault="004D1A69" w:rsidP="004D1A6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1"/>
        <w:gridCol w:w="2311"/>
        <w:gridCol w:w="992"/>
        <w:gridCol w:w="6379"/>
        <w:gridCol w:w="2268"/>
        <w:gridCol w:w="2268"/>
      </w:tblGrid>
      <w:tr w:rsidR="004D1A69" w:rsidRPr="00444357" w:rsidTr="00F30619">
        <w:tc>
          <w:tcPr>
            <w:tcW w:w="491" w:type="dxa"/>
          </w:tcPr>
          <w:p w:rsidR="004D1A69" w:rsidRPr="00444357" w:rsidRDefault="004D1A69" w:rsidP="00F30619">
            <w:pPr>
              <w:jc w:val="center"/>
              <w:rPr>
                <w:rFonts w:ascii="Times New Roman" w:hAnsi="Times New Roman"/>
                <w:sz w:val="28"/>
              </w:rPr>
            </w:pPr>
            <w:r w:rsidRPr="0044435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311" w:type="dxa"/>
          </w:tcPr>
          <w:p w:rsidR="004D1A69" w:rsidRPr="00B02DB4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B4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4D1A69" w:rsidRPr="00B02DB4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B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379" w:type="dxa"/>
          </w:tcPr>
          <w:p w:rsidR="004D1A69" w:rsidRPr="00B02DB4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B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4D1A69" w:rsidRPr="00B02DB4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B4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02DB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68" w:type="dxa"/>
          </w:tcPr>
          <w:p w:rsidR="004D1A69" w:rsidRPr="00B02DB4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DB4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Pr="00A7064F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4D1A69" w:rsidRPr="00A7064F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 (повторения правила поведения и работы на уроке)</w:t>
            </w:r>
          </w:p>
        </w:tc>
        <w:tc>
          <w:tcPr>
            <w:tcW w:w="992" w:type="dxa"/>
          </w:tcPr>
          <w:p w:rsidR="004D1A69" w:rsidRPr="00A7064F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D1A69" w:rsidRPr="002A660B" w:rsidRDefault="004D1A69" w:rsidP="004D1A6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 xml:space="preserve">На уроке будь старательным, </w:t>
            </w:r>
          </w:p>
          <w:p w:rsidR="004D1A69" w:rsidRPr="002A660B" w:rsidRDefault="004D1A69" w:rsidP="004D1A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Будь, спокойным и внимательным!</w:t>
            </w:r>
          </w:p>
          <w:p w:rsidR="004D1A69" w:rsidRPr="002A660B" w:rsidRDefault="004D1A69" w:rsidP="004D1A6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Всё пиши, не отставая,</w:t>
            </w:r>
          </w:p>
          <w:p w:rsidR="004D1A69" w:rsidRPr="002A660B" w:rsidRDefault="004D1A69" w:rsidP="004D1A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Слушай, не перебивая!</w:t>
            </w:r>
          </w:p>
          <w:p w:rsidR="004D1A69" w:rsidRPr="002A660B" w:rsidRDefault="004D1A69" w:rsidP="004D1A6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Говорите чётко, внятно,</w:t>
            </w:r>
          </w:p>
          <w:p w:rsidR="004D1A69" w:rsidRPr="002A660B" w:rsidRDefault="004D1A69" w:rsidP="004D1A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Чтобы было всё понятно!</w:t>
            </w:r>
          </w:p>
          <w:p w:rsidR="004D1A69" w:rsidRPr="002A660B" w:rsidRDefault="004D1A69" w:rsidP="004D1A6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Если хочешь отвечать,</w:t>
            </w:r>
          </w:p>
          <w:p w:rsidR="004D1A69" w:rsidRPr="002A660B" w:rsidRDefault="004D1A69" w:rsidP="004D1A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Надо руку поднимать.</w:t>
            </w:r>
          </w:p>
          <w:p w:rsidR="004D1A69" w:rsidRPr="002A660B" w:rsidRDefault="004D1A69" w:rsidP="004D1A69">
            <w:pPr>
              <w:pStyle w:val="richfactdown-paragraph"/>
              <w:numPr>
                <w:ilvl w:val="0"/>
                <w:numId w:val="19"/>
              </w:numPr>
              <w:spacing w:before="0" w:beforeAutospacing="0" w:after="0" w:afterAutospacing="0"/>
            </w:pPr>
            <w:r w:rsidRPr="002A660B">
              <w:t xml:space="preserve">На уроках не хихикай, </w:t>
            </w:r>
          </w:p>
          <w:p w:rsidR="004D1A69" w:rsidRPr="002A660B" w:rsidRDefault="004D1A69" w:rsidP="004D1A69">
            <w:pPr>
              <w:pStyle w:val="richfactdown-paragraph"/>
              <w:spacing w:before="0" w:beforeAutospacing="0" w:after="0" w:afterAutospacing="0"/>
              <w:ind w:left="720"/>
            </w:pPr>
            <w:r w:rsidRPr="002A660B">
              <w:t xml:space="preserve">Стол туда-сюда не двигай! </w:t>
            </w:r>
          </w:p>
          <w:p w:rsidR="004D1A69" w:rsidRPr="002A660B" w:rsidRDefault="004D1A69" w:rsidP="004D1A69">
            <w:pPr>
              <w:pStyle w:val="richfactdown-paragraph"/>
              <w:numPr>
                <w:ilvl w:val="0"/>
                <w:numId w:val="19"/>
              </w:numPr>
              <w:spacing w:before="0" w:beforeAutospacing="0" w:after="0" w:afterAutospacing="0"/>
              <w:ind w:left="646"/>
            </w:pPr>
            <w:r w:rsidRPr="002A660B">
              <w:t xml:space="preserve"> Парта — это не кровать, </w:t>
            </w:r>
          </w:p>
          <w:p w:rsidR="004D1A69" w:rsidRPr="002A660B" w:rsidRDefault="004D1A69" w:rsidP="004D1A69">
            <w:pPr>
              <w:pStyle w:val="richfactdown-paragraph"/>
              <w:spacing w:before="0" w:beforeAutospacing="0" w:after="0" w:afterAutospacing="0"/>
              <w:ind w:left="646"/>
            </w:pPr>
            <w:r w:rsidRPr="002A660B">
              <w:t xml:space="preserve">И на ней нельзя лежать, </w:t>
            </w:r>
            <w:r w:rsidRPr="002A660B">
              <w:br/>
              <w:t xml:space="preserve">Мы должны не забывать </w:t>
            </w:r>
            <w:r w:rsidRPr="002A660B">
              <w:br/>
              <w:t>Спину ровненько держать!</w:t>
            </w:r>
          </w:p>
          <w:p w:rsidR="004D1A69" w:rsidRPr="002A660B" w:rsidRDefault="004D1A69" w:rsidP="004D1A69">
            <w:pPr>
              <w:pStyle w:val="richfactdown-paragraph"/>
              <w:numPr>
                <w:ilvl w:val="0"/>
                <w:numId w:val="19"/>
              </w:numPr>
              <w:spacing w:before="0" w:beforeAutospacing="0" w:after="0" w:afterAutospacing="0"/>
              <w:ind w:left="646"/>
            </w:pPr>
            <w:r w:rsidRPr="002A660B">
              <w:t xml:space="preserve">Не бойся ошибиться — </w:t>
            </w:r>
          </w:p>
          <w:p w:rsidR="004D1A69" w:rsidRPr="00F96E1D" w:rsidRDefault="004D1A69" w:rsidP="00F96E1D">
            <w:pPr>
              <w:pStyle w:val="richfactdown-paragraph"/>
              <w:spacing w:before="0" w:beforeAutospacing="0" w:after="0" w:afterAutospacing="0"/>
              <w:ind w:left="646"/>
            </w:pPr>
            <w:r w:rsidRPr="002A660B">
              <w:t xml:space="preserve">Ведь ты пришёл учиться, </w:t>
            </w:r>
            <w:r w:rsidRPr="002A660B">
              <w:br/>
              <w:t xml:space="preserve">Не унывай, не мучайся — </w:t>
            </w:r>
            <w:r w:rsidRPr="002A660B">
              <w:br/>
              <w:t>Ведь на ошибках учатся!</w:t>
            </w:r>
          </w:p>
        </w:tc>
        <w:tc>
          <w:tcPr>
            <w:tcW w:w="2268" w:type="dxa"/>
          </w:tcPr>
          <w:p w:rsidR="004D1A69" w:rsidRDefault="004D1A69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проверяют свою готовность к уроку.</w:t>
            </w:r>
          </w:p>
          <w:p w:rsidR="004D1A69" w:rsidRPr="00A7064F" w:rsidRDefault="004D1A69" w:rsidP="00F3061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>
              <w:rPr>
                <w:rFonts w:ascii="Times New Roman" w:hAnsi="Times New Roman"/>
                <w:sz w:val="24"/>
                <w:szCs w:val="24"/>
              </w:rPr>
              <w:t>по цепочке правила поведения и работы на уроке.</w:t>
            </w:r>
          </w:p>
          <w:p w:rsidR="004D1A69" w:rsidRPr="00A7064F" w:rsidRDefault="004D1A69" w:rsidP="00F306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1A69" w:rsidRPr="00A7064F" w:rsidRDefault="004D1A69" w:rsidP="00F3061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D1A69" w:rsidRPr="00A7064F" w:rsidRDefault="004D1A69" w:rsidP="00F306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</w:t>
            </w:r>
            <w:r>
              <w:rPr>
                <w:rFonts w:ascii="Times New Roman" w:hAnsi="Times New Roman"/>
                <w:sz w:val="24"/>
                <w:szCs w:val="24"/>
              </w:rPr>
              <w:t>, 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БУД.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Pr="00A7064F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4D1A69" w:rsidRPr="00A7064F" w:rsidRDefault="004D1A69" w:rsidP="00F306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992" w:type="dxa"/>
          </w:tcPr>
          <w:p w:rsidR="004D1A69" w:rsidRPr="00A7064F" w:rsidRDefault="00F96E1D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1A6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6379" w:type="dxa"/>
          </w:tcPr>
          <w:p w:rsidR="004D1A69" w:rsidRPr="002A660B" w:rsidRDefault="004D1A69" w:rsidP="004D1A6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Девиз урока</w:t>
            </w: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D1A69" w:rsidRPr="002A660B" w:rsidRDefault="004D1A69" w:rsidP="004D1A6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не зевай,</w:t>
            </w:r>
          </w:p>
          <w:p w:rsidR="004D1A69" w:rsidRPr="002A660B" w:rsidRDefault="004D1A69" w:rsidP="004D1A6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Сразу всё запоминай!</w:t>
            </w:r>
          </w:p>
          <w:p w:rsidR="004D1A69" w:rsidRPr="002A660B" w:rsidRDefault="004D1A69" w:rsidP="004D1A6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в русском языке, </w:t>
            </w:r>
          </w:p>
          <w:p w:rsidR="004D1A69" w:rsidRPr="002A660B" w:rsidRDefault="004D1A69" w:rsidP="004D1A6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Равных</w:t>
            </w:r>
            <w:proofErr w:type="gramEnd"/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не было тебе!</w:t>
            </w:r>
          </w:p>
          <w:p w:rsidR="004D1A69" w:rsidRPr="002A660B" w:rsidRDefault="004D1A69" w:rsidP="004D1A6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t>Послушайте загадки и ответьте, о чём сегодня будем говорить на уроке?</w:t>
            </w:r>
          </w:p>
          <w:p w:rsidR="00DF608D" w:rsidRPr="002A660B" w:rsidRDefault="00DF608D" w:rsidP="00DF608D">
            <w:pPr>
              <w:pStyle w:val="richfactdown-paragraph"/>
              <w:spacing w:before="0" w:beforeAutospacing="0" w:after="0" w:afterAutospacing="0"/>
              <w:ind w:left="794"/>
            </w:pPr>
            <w:r w:rsidRPr="002A660B">
              <w:t xml:space="preserve">Он отвечает на вопрос «Что делать?». </w:t>
            </w:r>
          </w:p>
          <w:p w:rsidR="00DF608D" w:rsidRPr="002A660B" w:rsidRDefault="00DF608D" w:rsidP="00DF608D">
            <w:pPr>
              <w:pStyle w:val="richfactdown-paragraph"/>
              <w:spacing w:before="0" w:beforeAutospacing="0" w:after="0" w:afterAutospacing="0"/>
              <w:ind w:left="794"/>
            </w:pPr>
            <w:r w:rsidRPr="002A660B">
              <w:t xml:space="preserve">Часть речи это. Например, «нашел». </w:t>
            </w:r>
            <w:r w:rsidRPr="002A660B">
              <w:br/>
              <w:t>Обозначает действие предмета</w:t>
            </w:r>
            <w:proofErr w:type="gramStart"/>
            <w:r w:rsidRPr="002A660B">
              <w:t xml:space="preserve"> </w:t>
            </w:r>
            <w:r w:rsidRPr="002A660B">
              <w:br/>
              <w:t>И</w:t>
            </w:r>
            <w:proofErr w:type="gramEnd"/>
            <w:r w:rsidRPr="002A660B">
              <w:t xml:space="preserve"> гордо называется... _(Глагол)</w:t>
            </w:r>
          </w:p>
          <w:p w:rsidR="004D1A69" w:rsidRPr="002A660B" w:rsidRDefault="00DF608D" w:rsidP="004D1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73A5CAA9" wp14:editId="3A5CB227">
                  <wp:extent cx="887186" cy="919843"/>
                  <wp:effectExtent l="0" t="0" r="0" b="0"/>
                  <wp:docPr id="87" name="Рисунок 4" descr="https://images.onlinetestpad.net/2f/f5/eb477a6144a5a3dc7b50c00686d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images.onlinetestpad.net/2f/f5/eb477a6144a5a3dc7b50c00686d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44" t="11" r="-2948" b="2808"/>
                          <a:stretch/>
                        </pic:blipFill>
                        <pic:spPr bwMode="auto">
                          <a:xfrm>
                            <a:off x="0" y="0"/>
                            <a:ext cx="887392" cy="92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608D" w:rsidRPr="002A660B" w:rsidRDefault="00DF608D" w:rsidP="004D1A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608D" w:rsidRPr="002A660B" w:rsidRDefault="00DF608D" w:rsidP="002A660B">
            <w:pPr>
              <w:pStyle w:val="richfactdown-paragraph"/>
              <w:spacing w:before="0" w:beforeAutospacing="0" w:after="0" w:afterAutospacing="0"/>
            </w:pPr>
            <w:r w:rsidRPr="002A660B">
              <w:t xml:space="preserve">Художницу эту </w:t>
            </w:r>
            <w:proofErr w:type="spellStart"/>
            <w:r w:rsidRPr="002A660B">
              <w:rPr>
                <w:rFonts w:eastAsia="Calibri"/>
              </w:rPr>
              <w:t>нает</w:t>
            </w:r>
            <w:proofErr w:type="spellEnd"/>
            <w:r w:rsidRPr="002A660B">
              <w:rPr>
                <w:rFonts w:eastAsia="Calibri"/>
              </w:rPr>
              <w:t xml:space="preserve"> весь свет. </w:t>
            </w:r>
            <w:r w:rsidRPr="002A660B">
              <w:rPr>
                <w:rFonts w:eastAsia="Calibri"/>
              </w:rPr>
              <w:br/>
              <w:t>Раскрас</w:t>
            </w:r>
            <w:r w:rsidR="002A660B">
              <w:rPr>
                <w:rFonts w:eastAsia="Calibri"/>
              </w:rPr>
              <w:t xml:space="preserve">ит талантливо всякий предмет. </w:t>
            </w:r>
            <w:r w:rsidR="002A660B">
              <w:rPr>
                <w:rFonts w:eastAsia="Calibri"/>
              </w:rPr>
              <w:br/>
              <w:t>Ответит всегда н</w:t>
            </w:r>
            <w:r w:rsidRPr="002A660B">
              <w:rPr>
                <w:rFonts w:eastAsia="Calibri"/>
              </w:rPr>
              <w:t xml:space="preserve">а вопросы такие: </w:t>
            </w:r>
            <w:r w:rsidRPr="002A660B">
              <w:rPr>
                <w:rFonts w:eastAsia="Calibri"/>
              </w:rPr>
              <w:br/>
              <w:t>«Какой?», «Какая?», «Какое?», «Какие?»</w:t>
            </w:r>
          </w:p>
          <w:p w:rsidR="00177372" w:rsidRPr="002A660B" w:rsidRDefault="00177372" w:rsidP="00DF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7372" w:rsidRPr="002A660B" w:rsidRDefault="00177372" w:rsidP="00177372">
            <w:pPr>
              <w:pStyle w:val="a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A660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Имя прилагательное </w:t>
            </w:r>
            <w:r w:rsidRPr="002A660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12B4648" wp14:editId="4433EFE7">
                  <wp:extent cx="927640" cy="1310380"/>
                  <wp:effectExtent l="0" t="0" r="6350" b="4445"/>
                  <wp:docPr id="8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96" cy="131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60B" w:rsidRPr="002A660B" w:rsidRDefault="002A660B" w:rsidP="002A660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A660B" w:rsidRPr="002A660B" w:rsidRDefault="002A660B" w:rsidP="002A660B">
            <w:pPr>
              <w:pStyle w:val="richfactdown-paragraph"/>
              <w:spacing w:before="0" w:beforeAutospacing="0" w:after="0" w:afterAutospacing="0"/>
            </w:pPr>
            <w:r w:rsidRPr="002A660B">
              <w:t>Давно живу я в мире этом</w:t>
            </w:r>
          </w:p>
          <w:p w:rsidR="002A660B" w:rsidRPr="002A660B" w:rsidRDefault="002A660B" w:rsidP="002A660B">
            <w:pPr>
              <w:pStyle w:val="richfactdown-paragraph"/>
              <w:spacing w:before="0" w:beforeAutospacing="0" w:after="0" w:afterAutospacing="0"/>
            </w:pPr>
            <w:r w:rsidRPr="002A660B">
              <w:t xml:space="preserve">Даю названья всем предметам. </w:t>
            </w:r>
          </w:p>
          <w:p w:rsidR="002A660B" w:rsidRPr="002A660B" w:rsidRDefault="002A660B" w:rsidP="002A660B">
            <w:pPr>
              <w:pStyle w:val="richfactdown-paragraph"/>
              <w:spacing w:before="0" w:beforeAutospacing="0" w:after="0" w:afterAutospacing="0"/>
              <w:rPr>
                <w:b/>
                <w:color w:val="FF0000"/>
              </w:rPr>
            </w:pPr>
            <w:r w:rsidRPr="002A660B">
              <w:rPr>
                <w:b/>
                <w:color w:val="FF0000"/>
              </w:rPr>
              <w:t>(имя существительное)</w:t>
            </w:r>
            <w:r w:rsidRPr="002A660B">
              <w:t xml:space="preserve"> </w:t>
            </w:r>
            <w:r w:rsidRPr="002A660B">
              <w:drawing>
                <wp:inline distT="0" distB="0" distL="0" distR="0" wp14:anchorId="17875028" wp14:editId="3D1ABCD6">
                  <wp:extent cx="927640" cy="1310380"/>
                  <wp:effectExtent l="0" t="0" r="6350" b="444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96" cy="131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60B" w:rsidRPr="002A660B" w:rsidRDefault="002A660B" w:rsidP="002A660B">
            <w:pPr>
              <w:pStyle w:val="richfactdown-paragraph"/>
              <w:spacing w:before="0" w:beforeAutospacing="0" w:after="0" w:afterAutospacing="0"/>
              <w:ind w:left="795"/>
            </w:pPr>
          </w:p>
          <w:p w:rsidR="002A660B" w:rsidRPr="00177372" w:rsidRDefault="002A660B" w:rsidP="00177372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77372" w:rsidRPr="004D1A69" w:rsidRDefault="00177372" w:rsidP="00DF60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A69" w:rsidRDefault="004D1A69" w:rsidP="004D1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читают </w:t>
            </w:r>
            <w:r>
              <w:rPr>
                <w:rFonts w:ascii="Times New Roman" w:hAnsi="Times New Roman"/>
                <w:sz w:val="24"/>
                <w:szCs w:val="24"/>
              </w:rPr>
              <w:t>девиз урока</w:t>
            </w:r>
            <w:r w:rsidR="002A66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660B" w:rsidRPr="00A7064F" w:rsidRDefault="002A660B" w:rsidP="004D1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загадки про части речи и пробуют их отгадать</w:t>
            </w:r>
          </w:p>
        </w:tc>
        <w:tc>
          <w:tcPr>
            <w:tcW w:w="2268" w:type="dxa"/>
          </w:tcPr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познавательных 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 БУД</w:t>
            </w:r>
            <w:r w:rsidR="002A660B">
              <w:rPr>
                <w:rFonts w:ascii="Times New Roman" w:hAnsi="Times New Roman"/>
                <w:sz w:val="24"/>
                <w:szCs w:val="24"/>
              </w:rPr>
              <w:t>: слуховое восприятие, мышление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1A69" w:rsidRPr="00A7064F" w:rsidTr="000B1616">
        <w:trPr>
          <w:trHeight w:val="6086"/>
        </w:trPr>
        <w:tc>
          <w:tcPr>
            <w:tcW w:w="491" w:type="dxa"/>
          </w:tcPr>
          <w:p w:rsidR="004D1A69" w:rsidRPr="00A7064F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</w:tcPr>
          <w:p w:rsidR="004D1A69" w:rsidRPr="00AB1453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D1A69" w:rsidRPr="00A7064F" w:rsidRDefault="004D1A69" w:rsidP="00F306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0B1616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1A6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1A69" w:rsidRPr="00752CFE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 w:rsidRPr="00752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Pr="00752CFE">
              <w:rPr>
                <w:rFonts w:ascii="Times New Roman" w:eastAsiaTheme="minorEastAsia" w:hAnsi="Times New Roman"/>
                <w:b/>
                <w:bCs/>
                <w:color w:val="FFFFFF" w:themeColor="background1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6</w:t>
            </w:r>
            <w:r w:rsidRPr="00752CF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«золотых» правил русского языка</w:t>
            </w:r>
          </w:p>
          <w:p w:rsidR="004D1A69" w:rsidRPr="0064338B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1.Пишу красиво, чисто, аккуратно, грамотно; </w:t>
            </w:r>
          </w:p>
          <w:p w:rsidR="004D1A69" w:rsidRPr="0064338B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2.Начало предложения пишу с большой буквы, в конце предложения ставлю знак препинания; </w:t>
            </w:r>
          </w:p>
          <w:p w:rsidR="004D1A69" w:rsidRPr="0064338B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3.Переношу с одной строки на другую по слогам; </w:t>
            </w:r>
          </w:p>
          <w:p w:rsidR="004D1A69" w:rsidRPr="0064338B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4.Помню о красной строке; </w:t>
            </w:r>
          </w:p>
          <w:p w:rsidR="004D1A69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33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5.Пи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шу, проговаривая себе по слогам;</w:t>
            </w:r>
          </w:p>
          <w:p w:rsidR="004D1A69" w:rsidRPr="0064338B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Умей слушать других.</w:t>
            </w:r>
          </w:p>
          <w:p w:rsidR="004D1A69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 Подготовка руки к письму.</w:t>
            </w: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1616" w:rsidRDefault="002A660B" w:rsidP="002A660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r w:rsid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Чистописание:</w:t>
            </w:r>
          </w:p>
          <w:p w:rsidR="002A660B" w:rsidRPr="002A660B" w:rsidRDefault="002A660B" w:rsidP="002A660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Выделить звук, который слышите часто:</w:t>
            </w:r>
          </w:p>
          <w:p w:rsidR="002A660B" w:rsidRDefault="002A660B" w:rsidP="002A660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снег, белый мел, белый сахар тоже бел.</w:t>
            </w:r>
          </w:p>
          <w:p w:rsidR="002A660B" w:rsidRDefault="002A660B" w:rsidP="002A660B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Дайте характеристику звуку;</w:t>
            </w:r>
          </w:p>
          <w:p w:rsidR="002A660B" w:rsidRPr="00297E3F" w:rsidRDefault="002A660B" w:rsidP="002A660B">
            <w:pPr>
              <w:pStyle w:val="a3"/>
              <w:numPr>
                <w:ilvl w:val="0"/>
                <w:numId w:val="21"/>
              </w:num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Пропишите соединение: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ппп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ббб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пбппб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бппб</w:t>
            </w:r>
            <w:proofErr w:type="spellEnd"/>
          </w:p>
          <w:p w:rsidR="004D1A69" w:rsidRDefault="004D1A69" w:rsidP="002A660B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360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Pr="00B37886" w:rsidRDefault="004D1A69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по памяти 6 правил русского языка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2A660B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скороговорку, выделяют звук, который слышится чаще других, дают характеристику звуку, прописываю соединение по образцу.</w:t>
            </w:r>
          </w:p>
          <w:p w:rsidR="004D1A69" w:rsidRDefault="004D1A69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Примечание: </w:t>
            </w:r>
            <w:r w:rsidR="000B161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="000B16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B1616">
              <w:rPr>
                <w:rFonts w:ascii="Times New Roman" w:hAnsi="Times New Roman"/>
                <w:sz w:val="24"/>
                <w:szCs w:val="24"/>
              </w:rPr>
              <w:t xml:space="preserve"> минимального уровня образец в тетради.</w:t>
            </w:r>
          </w:p>
          <w:p w:rsidR="004D1A69" w:rsidRDefault="004D1A69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Pr="00A7064F" w:rsidRDefault="000B1616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БУД, </w:t>
            </w: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 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ьных БУД (слуховое восприятие</w:t>
            </w:r>
            <w:r w:rsidR="000B161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16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Pr="00B63346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 БУД, ком</w:t>
            </w:r>
            <w:r w:rsid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муникативных, регулятивных БУД,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11" w:type="dxa"/>
          </w:tcPr>
          <w:p w:rsidR="004D1A69" w:rsidRPr="00A069DA" w:rsidRDefault="000B1616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усвоение новых знаний</w:t>
            </w:r>
          </w:p>
          <w:p w:rsidR="004D1A69" w:rsidRPr="00AB1453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мин 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96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мин.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1616" w:rsidRDefault="000B1616" w:rsidP="000B161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Словарная работа.</w:t>
            </w:r>
          </w:p>
          <w:p w:rsidR="000B1616" w:rsidRDefault="000B1616" w:rsidP="000B1616">
            <w:pPr>
              <w:shd w:val="clear" w:color="auto" w:fill="FFFFFF"/>
              <w:ind w:left="75" w:right="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BE079" wp14:editId="031F577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517525</wp:posOffset>
                      </wp:positionV>
                      <wp:extent cx="3935185" cy="299357"/>
                      <wp:effectExtent l="0" t="0" r="27305" b="2476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5185" cy="2993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-1.75pt;margin-top:40.75pt;width:309.85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" fillcolor="#4f81bd [3204]" strokecolor="#243f60 [1604]" strokeweight="2pt"/>
                  </w:pict>
                </mc:Fallback>
              </mc:AlternateContent>
            </w:r>
            <w:r w:rsidRPr="00AF2E5F"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б</w:t>
            </w:r>
            <w:r w:rsidRPr="00AF2E5F">
              <w:rPr>
                <w:rFonts w:ascii="Times New Roman" w:eastAsia="Times New Roman" w:hAnsi="Times New Roman"/>
                <w:color w:val="FF0000"/>
                <w:sz w:val="144"/>
                <w:szCs w:val="144"/>
                <w:lang w:eastAsia="ru-RU"/>
              </w:rPr>
              <w:t>о</w:t>
            </w:r>
            <w:r w:rsidRPr="00AF2E5F"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га</w:t>
            </w:r>
            <w:r w:rsidRPr="00AF2E5F">
              <w:rPr>
                <w:rFonts w:ascii="Times New Roman" w:eastAsia="Times New Roman" w:hAnsi="Times New Roman"/>
                <w:color w:val="FF0000"/>
                <w:sz w:val="144"/>
                <w:szCs w:val="144"/>
                <w:lang w:eastAsia="ru-RU"/>
              </w:rPr>
              <w:t>тс</w:t>
            </w:r>
            <w:r w:rsidRPr="00AF2E5F">
              <w:rPr>
                <w:rFonts w:ascii="Times New Roman" w:eastAsia="Times New Roman" w:hAnsi="Times New Roman"/>
                <w:sz w:val="144"/>
                <w:szCs w:val="144"/>
                <w:lang w:eastAsia="ru-RU"/>
              </w:rPr>
              <w:t>тво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слово спряталось?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Запишите слово, поставьте ударение.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понимаете смысл этого слова.</w:t>
            </w:r>
          </w:p>
          <w:p w:rsidR="000B1616" w:rsidRPr="000B1616" w:rsidRDefault="000B1616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Богатство – это изобилие чего-либо: денег, недвижимости, драгоценностей.</w:t>
            </w:r>
          </w:p>
          <w:p w:rsidR="000B1616" w:rsidRDefault="000B1616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16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drawing>
                <wp:inline distT="0" distB="0" distL="0" distR="0" wp14:anchorId="48BA7FF3" wp14:editId="35CB77C0">
                  <wp:extent cx="4608512" cy="3089920"/>
                  <wp:effectExtent l="0" t="0" r="1905" b="0"/>
                  <wp:docPr id="5128" name="Picture 8" descr="https://chto-proishodit.ru/uploads/posts/2022-11/1668331194_424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 descr="https://chto-proishodit.ru/uploads/posts/2022-11/1668331194_424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8512" cy="3089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6E1D" w:rsidRDefault="00F96E1D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</w:p>
          <w:p w:rsidR="004D1A69" w:rsidRDefault="00F96E1D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Б</w:t>
            </w:r>
            <w:proofErr w:type="gramStart"/>
            <w:r>
              <w:rPr>
                <w:b/>
                <w:color w:val="C00000"/>
              </w:rPr>
              <w:t>)Р</w:t>
            </w:r>
            <w:proofErr w:type="gramEnd"/>
            <w:r>
              <w:rPr>
                <w:b/>
                <w:color w:val="C00000"/>
              </w:rPr>
              <w:t xml:space="preserve">абота с предложением: </w:t>
            </w:r>
          </w:p>
          <w:p w:rsidR="00F96E1D" w:rsidRPr="00F96E1D" w:rsidRDefault="00F96E1D" w:rsidP="00F96E1D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6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Богатство человека заключается в добрых поступках.</w:t>
            </w:r>
          </w:p>
          <w:p w:rsidR="00F96E1D" w:rsidRDefault="00F96E1D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</w:p>
          <w:p w:rsidR="00F96E1D" w:rsidRDefault="00F96E1D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E1D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616" w:rsidRPr="000B1616" w:rsidRDefault="00F96E1D" w:rsidP="000B1616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0B1616" w:rsidRPr="000B16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0B1616" w:rsidRPr="000B1616">
              <w:rPr>
                <w:rFonts w:ascii="Times New Roman" w:eastAsia="Times New Roman" w:hAnsi="Times New Roman"/>
                <w:sz w:val="24"/>
                <w:szCs w:val="24"/>
              </w:rPr>
              <w:t>В русском языке слова делятся на большие группы в зависимости оттого, что они обозначают и на какие вопросы отвечают.</w:t>
            </w:r>
          </w:p>
          <w:p w:rsidR="000B1616" w:rsidRPr="001F745B" w:rsidRDefault="000B1616" w:rsidP="000B1616">
            <w:pPr>
              <w:shd w:val="clear" w:color="auto" w:fill="FFFFFF"/>
              <w:spacing w:after="200" w:line="276" w:lineRule="auto"/>
              <w:ind w:right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5B">
              <w:rPr>
                <w:rFonts w:ascii="Times New Roman" w:hAnsi="Times New Roman"/>
                <w:i/>
                <w:iCs/>
                <w:sz w:val="28"/>
                <w:szCs w:val="28"/>
              </w:rPr>
              <w:t>1) Лес, зима, заяц, солнце.</w:t>
            </w:r>
          </w:p>
          <w:p w:rsidR="000B1616" w:rsidRPr="001F745B" w:rsidRDefault="000B1616" w:rsidP="000B1616">
            <w:pPr>
              <w:shd w:val="clear" w:color="auto" w:fill="FFFFFF"/>
              <w:spacing w:after="200" w:line="276" w:lineRule="auto"/>
              <w:ind w:right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45B">
              <w:rPr>
                <w:rFonts w:ascii="Times New Roman" w:hAnsi="Times New Roman"/>
                <w:i/>
                <w:iCs/>
                <w:sz w:val="28"/>
                <w:szCs w:val="28"/>
              </w:rPr>
              <w:t>2) Поёт, качает, баюкает.</w:t>
            </w:r>
          </w:p>
          <w:p w:rsidR="000B1616" w:rsidRDefault="000B1616" w:rsidP="000B1616">
            <w:pPr>
              <w:shd w:val="clear" w:color="auto" w:fill="FFFFFF"/>
              <w:ind w:right="7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F745B">
              <w:rPr>
                <w:rFonts w:ascii="Times New Roman" w:hAnsi="Times New Roman"/>
                <w:i/>
                <w:iCs/>
                <w:sz w:val="28"/>
                <w:szCs w:val="28"/>
              </w:rPr>
              <w:t>3) Красное, мелкие, мохнатая, добрый.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16">
              <w:rPr>
                <w:rFonts w:ascii="Times New Roman" w:hAnsi="Times New Roman"/>
                <w:sz w:val="24"/>
                <w:szCs w:val="24"/>
              </w:rPr>
              <w:t>Задайте вопрос к первой группе слов. Что они обозначают?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16">
              <w:rPr>
                <w:rFonts w:ascii="Times New Roman" w:hAnsi="Times New Roman"/>
                <w:sz w:val="24"/>
                <w:szCs w:val="24"/>
              </w:rPr>
              <w:t>Задайте вопрос ко второй группе слов. Что они обозначают?</w:t>
            </w:r>
          </w:p>
          <w:p w:rsidR="000B1616" w:rsidRPr="000B1616" w:rsidRDefault="000B1616" w:rsidP="000B1616">
            <w:pPr>
              <w:pStyle w:val="a3"/>
              <w:numPr>
                <w:ilvl w:val="0"/>
                <w:numId w:val="23"/>
              </w:numPr>
              <w:shd w:val="clear" w:color="auto" w:fill="FFFFFF"/>
              <w:ind w:righ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16">
              <w:rPr>
                <w:rFonts w:ascii="Times New Roman" w:hAnsi="Times New Roman"/>
                <w:sz w:val="24"/>
                <w:szCs w:val="24"/>
              </w:rPr>
              <w:t>Задайте вопрос к третьей группе слов. Что они обозначают?</w:t>
            </w:r>
          </w:p>
          <w:p w:rsidR="000B1616" w:rsidRDefault="00F96E1D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  <w:r w:rsidRPr="001F745B"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18381C" wp14:editId="352D5D58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54610</wp:posOffset>
                      </wp:positionV>
                      <wp:extent cx="1812290" cy="456565"/>
                      <wp:effectExtent l="57150" t="19050" r="67310" b="95885"/>
                      <wp:wrapNone/>
                      <wp:docPr id="14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2290" cy="456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1616" w:rsidRDefault="000B1616" w:rsidP="000B1616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BF0FE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Предмет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Box 11" o:spid="_x0000_s1026" style="position:absolute;margin-left:185.45pt;margin-top:4.3pt;width:142.7pt;height:35.9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0B1616" w:rsidRDefault="000B1616" w:rsidP="000B1616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BF0F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Предмет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F745B"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FC6E8" wp14:editId="2E2E9BB5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39370</wp:posOffset>
                      </wp:positionV>
                      <wp:extent cx="1880235" cy="471805"/>
                      <wp:effectExtent l="57150" t="19050" r="73025" b="99695"/>
                      <wp:wrapNone/>
                      <wp:docPr id="1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235" cy="4718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1616" w:rsidRDefault="000B1616" w:rsidP="000B1616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BF0FE2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32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действие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Box 12" o:spid="_x0000_s1027" style="position:absolute;margin-left:86.45pt;margin-top:3.1pt;width:148.05pt;height:37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0B1616" w:rsidRDefault="000B1616" w:rsidP="000B1616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BF0F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действие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B1616" w:rsidRPr="001F745B">
              <w:rPr>
                <w:i/>
                <w:i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4837A" wp14:editId="7FE4BE2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39370</wp:posOffset>
                      </wp:positionV>
                      <wp:extent cx="1705610" cy="646430"/>
                      <wp:effectExtent l="57150" t="19050" r="67310" b="99695"/>
                      <wp:wrapNone/>
                      <wp:docPr id="69" name="Text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5610" cy="646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1616" w:rsidRDefault="000B1616" w:rsidP="000B1616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0B1616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признак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Box 13" o:spid="_x0000_s1028" style="position:absolute;margin-left:-6.85pt;margin-top:3.1pt;width:134.3pt;height:5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 style="mso-fit-shape-to-text:t">
                        <w:txbxContent>
                          <w:p w:rsidR="000B1616" w:rsidRDefault="000B1616" w:rsidP="000B1616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0B161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признак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B1616" w:rsidRDefault="000B1616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</w:p>
          <w:p w:rsidR="000B1616" w:rsidRPr="002B6E7A" w:rsidRDefault="000B1616" w:rsidP="000B1616">
            <w:pPr>
              <w:pStyle w:val="a5"/>
              <w:spacing w:before="0" w:beforeAutospacing="0" w:after="0" w:afterAutospacing="0"/>
              <w:rPr>
                <w:b/>
                <w:color w:val="C00000"/>
              </w:rPr>
            </w:pPr>
          </w:p>
        </w:tc>
        <w:tc>
          <w:tcPr>
            <w:tcW w:w="2268" w:type="dxa"/>
          </w:tcPr>
          <w:p w:rsidR="004D1A69" w:rsidRDefault="000B1616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написанием и значением нового слова</w:t>
            </w:r>
            <w:r w:rsidR="00F96E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предложение с комментированием, выполняют разбор предложения, рассуждаю о том, какие добрые поступки могли бы совершить они.</w:t>
            </w: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ставят вопросы к словам, делают обобщение (с помощью учителя)</w:t>
            </w:r>
          </w:p>
        </w:tc>
        <w:tc>
          <w:tcPr>
            <w:tcW w:w="2268" w:type="dxa"/>
          </w:tcPr>
          <w:p w:rsidR="004D1A69" w:rsidRDefault="004D1A69" w:rsidP="000B16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БУД: </w:t>
            </w:r>
            <w:r w:rsidR="000B1616">
              <w:rPr>
                <w:rFonts w:ascii="Times New Roman" w:hAnsi="Times New Roman"/>
                <w:sz w:val="24"/>
                <w:szCs w:val="24"/>
              </w:rPr>
              <w:t>пополнение активного словарного запаса обучающихся.</w:t>
            </w: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E1D" w:rsidRDefault="00F96E1D" w:rsidP="000B1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коммуникативных, познавательных БУД.</w:t>
            </w:r>
          </w:p>
        </w:tc>
      </w:tr>
      <w:tr w:rsidR="00F96E1D" w:rsidRPr="00A7064F" w:rsidTr="00F30619">
        <w:tc>
          <w:tcPr>
            <w:tcW w:w="491" w:type="dxa"/>
          </w:tcPr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96E1D" w:rsidRDefault="00F96E1D" w:rsidP="00F306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6E1D" w:rsidRDefault="00F96E1D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6379" w:type="dxa"/>
          </w:tcPr>
          <w:p w:rsidR="00F96E1D" w:rsidRDefault="00F96E1D" w:rsidP="00F96E1D">
            <w:pPr>
              <w:shd w:val="clear" w:color="auto" w:fill="FFFFFF"/>
              <w:ind w:left="75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E1D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96E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7444" w:rsidRDefault="00B27444" w:rsidP="00B2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внимательный»</w:t>
            </w:r>
          </w:p>
          <w:p w:rsidR="00B27444" w:rsidRPr="00F96E1D" w:rsidRDefault="00B27444" w:rsidP="00B27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я называю существительное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лопните; если я называю прилагательное- топните, если я называю глагол- присядьте.</w:t>
            </w:r>
          </w:p>
        </w:tc>
        <w:tc>
          <w:tcPr>
            <w:tcW w:w="2268" w:type="dxa"/>
          </w:tcPr>
          <w:p w:rsidR="00F96E1D" w:rsidRDefault="00F96E1D" w:rsidP="00F30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6E1D" w:rsidRDefault="00B27444" w:rsidP="000B1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концентрация и распределения внимания.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D1A69" w:rsidRPr="00A069DA" w:rsidRDefault="00F96E1D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Первичная проверка понимания.</w:t>
            </w:r>
          </w:p>
          <w:p w:rsidR="004D1A69" w:rsidRPr="00A069DA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мин</w:t>
            </w: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A69" w:rsidRPr="00A7064F" w:rsidRDefault="004D1A69" w:rsidP="00B27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D1A69" w:rsidRDefault="00F96E1D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90 упр. 118</w:t>
            </w: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1A69" w:rsidRPr="00253B4F" w:rsidRDefault="004D1A69" w:rsidP="00F306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1A69" w:rsidRDefault="00F96E1D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Читают задание по учебнику.</w:t>
            </w:r>
          </w:p>
          <w:p w:rsidR="00F96E1D" w:rsidRDefault="00F96E1D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и записывают слова по группам.</w:t>
            </w:r>
          </w:p>
          <w:p w:rsidR="004D1A69" w:rsidRDefault="004D1A69" w:rsidP="00B274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Примечание: </w:t>
            </w:r>
            <w:r w:rsidR="00B27444">
              <w:rPr>
                <w:rFonts w:ascii="Times New Roman" w:hAnsi="Times New Roman"/>
                <w:b/>
                <w:sz w:val="24"/>
                <w:szCs w:val="24"/>
              </w:rPr>
              <w:t>работа выполняется коллективно (дети по очереди работают у доски)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B27444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познавательных БУД: мышление, концентрации внимания;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Коммуникативных БУД: ведение диалога.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БУД: самоконтрол</w:t>
            </w:r>
            <w:r w:rsidR="00B27444">
              <w:rPr>
                <w:rFonts w:ascii="Times New Roman" w:hAnsi="Times New Roman"/>
                <w:sz w:val="24"/>
                <w:szCs w:val="24"/>
              </w:rPr>
              <w:t>ь через комментированное письмо.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1" w:type="dxa"/>
          </w:tcPr>
          <w:p w:rsidR="004D1A69" w:rsidRPr="00A069DA" w:rsidRDefault="00B27444" w:rsidP="00B27444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Первичное </w:t>
            </w:r>
            <w:r w:rsidR="004D1A69"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</w:t>
            </w:r>
            <w:r w:rsidR="004D1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D1A69" w:rsidRPr="00A7064F" w:rsidRDefault="007948C5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4D1A6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9" w:type="dxa"/>
          </w:tcPr>
          <w:p w:rsidR="004D1A69" w:rsidRDefault="00B27444" w:rsidP="00B274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в парах            </w:t>
            </w:r>
            <w:r w:rsidRPr="00B274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</w:p>
          <w:p w:rsidR="00B27444" w:rsidRDefault="00B27444" w:rsidP="00B27444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</w:pPr>
            <w:r w:rsidRPr="00B27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drawing>
                <wp:inline distT="0" distB="0" distL="0" distR="0" wp14:anchorId="2BD48811" wp14:editId="1374CA7F">
                  <wp:extent cx="627112" cy="480060"/>
                  <wp:effectExtent l="0" t="0" r="1905" b="0"/>
                  <wp:docPr id="2052" name="Picture 4" descr="https://i.pinimg.com/736x/c9/5e/6c/c95e6c062c875c8c6803e4eeaa0db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i.pinimg.com/736x/c9/5e/6c/c95e6c062c875c8c6803e4eeaa0db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272" cy="48247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27444" w:rsidRDefault="00B27444" w:rsidP="00B27444">
            <w:pP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744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1 пара выписывает имена существительные, 2 пара выписывает имена прилагательные, 3 пара выписывает глаголы. </w:t>
            </w:r>
          </w:p>
          <w:p w:rsidR="00B27444" w:rsidRDefault="00B27444" w:rsidP="00B274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27444">
              <w:rPr>
                <w:rFonts w:ascii="Times New Roman" w:hAnsi="Times New Roman"/>
                <w:bCs/>
                <w:sz w:val="24"/>
                <w:szCs w:val="24"/>
              </w:rPr>
              <w:t>Смелый, друг, находить, умный, дружный, светит, выбежал, облака, воздух, дружить, веселый, Стена, красный,  блестит, мой, хорошо.</w:t>
            </w:r>
            <w:proofErr w:type="gramEnd"/>
          </w:p>
          <w:p w:rsidR="00B27444" w:rsidRDefault="00B27444" w:rsidP="00B2744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слова не выписала ни одна группа?</w:t>
            </w:r>
          </w:p>
          <w:p w:rsidR="00B27444" w:rsidRDefault="00B27444" w:rsidP="00B2744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B27444" w:rsidRDefault="00B27444" w:rsidP="00B27444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сегодня говорили на уроке?</w:t>
            </w:r>
          </w:p>
          <w:p w:rsidR="00B27444" w:rsidRPr="00B27444" w:rsidRDefault="00B27444" w:rsidP="00B2744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B27444" w:rsidRDefault="00B27444" w:rsidP="00B27444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</w:pPr>
          </w:p>
          <w:p w:rsidR="00B27444" w:rsidRPr="00B27444" w:rsidRDefault="00B27444" w:rsidP="00B274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D1A69" w:rsidRPr="00107845" w:rsidRDefault="004D1A69" w:rsidP="00F3061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D1A69" w:rsidRDefault="00B27444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паре. По окончании работы выполняем коллективную проверку.</w:t>
            </w:r>
          </w:p>
          <w:p w:rsidR="00B27444" w:rsidRPr="00B27444" w:rsidRDefault="00B27444" w:rsidP="00F3061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7444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минимальный уровень выполняет работу по учебнику стр. 91 упр. 119.</w:t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познавательные БУД: самоконтроль.</w:t>
            </w: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A69" w:rsidRPr="00A7064F" w:rsidTr="00F30619">
        <w:tc>
          <w:tcPr>
            <w:tcW w:w="491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1" w:type="dxa"/>
          </w:tcPr>
          <w:p w:rsidR="004D1A69" w:rsidRPr="00A069DA" w:rsidRDefault="004D1A69" w:rsidP="00F306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домашнем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задании.</w:t>
            </w:r>
          </w:p>
        </w:tc>
        <w:tc>
          <w:tcPr>
            <w:tcW w:w="992" w:type="dxa"/>
          </w:tcPr>
          <w:p w:rsidR="004D1A69" w:rsidRPr="00A7064F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2мин.</w:t>
            </w:r>
          </w:p>
        </w:tc>
        <w:tc>
          <w:tcPr>
            <w:tcW w:w="6379" w:type="dxa"/>
          </w:tcPr>
          <w:p w:rsidR="004D1A69" w:rsidRDefault="007948C5" w:rsidP="00F306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92 упр. 120</w:t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\з.</w:t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БУД: самоконтроль</w:t>
            </w:r>
          </w:p>
        </w:tc>
      </w:tr>
      <w:tr w:rsidR="004D1A69" w:rsidRPr="00A7064F" w:rsidTr="00F30619">
        <w:tc>
          <w:tcPr>
            <w:tcW w:w="491" w:type="dxa"/>
          </w:tcPr>
          <w:p w:rsidR="004D1A69" w:rsidRDefault="004D1A69" w:rsidP="00F30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311" w:type="dxa"/>
          </w:tcPr>
          <w:p w:rsidR="004D1A69" w:rsidRPr="00A069DA" w:rsidRDefault="004D1A69" w:rsidP="00F306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992" w:type="dxa"/>
          </w:tcPr>
          <w:p w:rsidR="004D1A69" w:rsidRPr="00A7064F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379" w:type="dxa"/>
          </w:tcPr>
          <w:p w:rsidR="004D1A69" w:rsidRDefault="004D1A69" w:rsidP="00F30619">
            <w:pPr>
              <w:shd w:val="clear" w:color="auto" w:fill="FFFFFF"/>
              <w:ind w:right="75"/>
              <w:rPr>
                <w:noProof/>
                <w:lang w:eastAsia="ru-RU"/>
              </w:rPr>
            </w:pPr>
          </w:p>
          <w:p w:rsidR="004D1A69" w:rsidRDefault="004D1A69" w:rsidP="00F30619">
            <w:pPr>
              <w:shd w:val="clear" w:color="auto" w:fill="FFFFFF"/>
              <w:ind w:left="75" w:right="75"/>
              <w:rPr>
                <w:noProof/>
                <w:lang w:eastAsia="ru-RU"/>
              </w:rPr>
            </w:pPr>
          </w:p>
          <w:p w:rsidR="004D1A69" w:rsidRPr="00B72258" w:rsidRDefault="007948C5" w:rsidP="007948C5">
            <w:pPr>
              <w:shd w:val="clear" w:color="auto" w:fill="FFFFFF"/>
              <w:ind w:right="75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</w:pPr>
            <w:r w:rsidRPr="007948C5">
              <w:rPr>
                <w:rFonts w:ascii="Times New Roman" w:eastAsia="Times New Roman" w:hAnsi="Times New Roman"/>
                <w:sz w:val="48"/>
                <w:szCs w:val="48"/>
                <w:lang w:eastAsia="ru-RU"/>
              </w:rPr>
              <w:drawing>
                <wp:inline distT="0" distB="0" distL="0" distR="0" wp14:anchorId="3B02CCB0" wp14:editId="75734AFC">
                  <wp:extent cx="2011680" cy="15087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55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Выбирают подходящее для себя утверждение,    </w:t>
            </w:r>
          </w:p>
        </w:tc>
        <w:tc>
          <w:tcPr>
            <w:tcW w:w="2268" w:type="dxa"/>
          </w:tcPr>
          <w:p w:rsidR="004D1A69" w:rsidRDefault="004D1A69" w:rsidP="00F30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БУД.</w:t>
            </w:r>
          </w:p>
        </w:tc>
      </w:tr>
    </w:tbl>
    <w:p w:rsidR="004D1A69" w:rsidRDefault="004D1A69" w:rsidP="004D1A69"/>
    <w:p w:rsidR="00833847" w:rsidRDefault="007948C5"/>
    <w:sectPr w:rsidR="00833847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4094"/>
    <w:multiLevelType w:val="hybridMultilevel"/>
    <w:tmpl w:val="2E5A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F2C"/>
    <w:multiLevelType w:val="hybridMultilevel"/>
    <w:tmpl w:val="AD7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625A"/>
    <w:multiLevelType w:val="hybridMultilevel"/>
    <w:tmpl w:val="AB66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87B14"/>
    <w:multiLevelType w:val="hybridMultilevel"/>
    <w:tmpl w:val="E1CA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638A6"/>
    <w:multiLevelType w:val="hybridMultilevel"/>
    <w:tmpl w:val="FBEA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B1B9C"/>
    <w:multiLevelType w:val="hybridMultilevel"/>
    <w:tmpl w:val="BD36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9B2"/>
    <w:multiLevelType w:val="hybridMultilevel"/>
    <w:tmpl w:val="47A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32E0D"/>
    <w:multiLevelType w:val="hybridMultilevel"/>
    <w:tmpl w:val="1C94A0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DD2F37"/>
    <w:multiLevelType w:val="hybridMultilevel"/>
    <w:tmpl w:val="FF26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90F44"/>
    <w:multiLevelType w:val="hybridMultilevel"/>
    <w:tmpl w:val="6C300E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014C7"/>
    <w:multiLevelType w:val="hybridMultilevel"/>
    <w:tmpl w:val="AF78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97E81"/>
    <w:multiLevelType w:val="hybridMultilevel"/>
    <w:tmpl w:val="8550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C48AF"/>
    <w:multiLevelType w:val="hybridMultilevel"/>
    <w:tmpl w:val="33B6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2E60"/>
    <w:multiLevelType w:val="hybridMultilevel"/>
    <w:tmpl w:val="856E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E2812"/>
    <w:multiLevelType w:val="hybridMultilevel"/>
    <w:tmpl w:val="E29A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64153"/>
    <w:multiLevelType w:val="hybridMultilevel"/>
    <w:tmpl w:val="7C322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41AA0"/>
    <w:multiLevelType w:val="hybridMultilevel"/>
    <w:tmpl w:val="366E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C3973"/>
    <w:multiLevelType w:val="hybridMultilevel"/>
    <w:tmpl w:val="78EC8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179E4"/>
    <w:multiLevelType w:val="hybridMultilevel"/>
    <w:tmpl w:val="C886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B2F04"/>
    <w:multiLevelType w:val="hybridMultilevel"/>
    <w:tmpl w:val="C930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466F3"/>
    <w:multiLevelType w:val="hybridMultilevel"/>
    <w:tmpl w:val="AEBCD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2A2441"/>
    <w:multiLevelType w:val="hybridMultilevel"/>
    <w:tmpl w:val="07DA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D7852"/>
    <w:multiLevelType w:val="hybridMultilevel"/>
    <w:tmpl w:val="4A70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35B70"/>
    <w:multiLevelType w:val="hybridMultilevel"/>
    <w:tmpl w:val="627ED7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21"/>
  </w:num>
  <w:num w:numId="6">
    <w:abstractNumId w:val="22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19"/>
  </w:num>
  <w:num w:numId="18">
    <w:abstractNumId w:val="8"/>
  </w:num>
  <w:num w:numId="19">
    <w:abstractNumId w:val="9"/>
  </w:num>
  <w:num w:numId="20">
    <w:abstractNumId w:val="17"/>
  </w:num>
  <w:num w:numId="21">
    <w:abstractNumId w:val="7"/>
  </w:num>
  <w:num w:numId="22">
    <w:abstractNumId w:val="2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E"/>
    <w:rsid w:val="000B1616"/>
    <w:rsid w:val="00177372"/>
    <w:rsid w:val="001B032E"/>
    <w:rsid w:val="002A660B"/>
    <w:rsid w:val="004D1A69"/>
    <w:rsid w:val="007948C5"/>
    <w:rsid w:val="008A79E5"/>
    <w:rsid w:val="00B27444"/>
    <w:rsid w:val="00B91459"/>
    <w:rsid w:val="00DF608D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69"/>
    <w:pPr>
      <w:ind w:left="720"/>
      <w:contextualSpacing/>
    </w:pPr>
  </w:style>
  <w:style w:type="table" w:styleId="a4">
    <w:name w:val="Table Grid"/>
    <w:basedOn w:val="a1"/>
    <w:uiPriority w:val="59"/>
    <w:rsid w:val="004D1A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A69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4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69"/>
    <w:pPr>
      <w:ind w:left="720"/>
      <w:contextualSpacing/>
    </w:pPr>
  </w:style>
  <w:style w:type="table" w:styleId="a4">
    <w:name w:val="Table Grid"/>
    <w:basedOn w:val="a1"/>
    <w:uiPriority w:val="59"/>
    <w:rsid w:val="004D1A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A69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4D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2024-12-07T16:00:00Z</dcterms:created>
  <dcterms:modified xsi:type="dcterms:W3CDTF">2024-12-07T16:54:00Z</dcterms:modified>
</cp:coreProperties>
</file>