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61" w:rsidRDefault="00941D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  <w:t>Вакантные места для приёма (перевода) в 2024 – 2025 учебном году</w:t>
      </w:r>
    </w:p>
    <w:p w:rsidR="00175661" w:rsidRPr="00CE0B21" w:rsidRDefault="00941D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  <w:t>На 01.</w:t>
      </w:r>
      <w:r w:rsidRPr="00CE0B21"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  <w:t>0</w:t>
      </w:r>
      <w:r w:rsidR="00CE0B21"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  <w:t>.202</w:t>
      </w:r>
      <w:r w:rsidRPr="00CE0B21"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  <w:t>5</w:t>
      </w:r>
    </w:p>
    <w:p w:rsidR="00175661" w:rsidRDefault="001756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</w:pPr>
    </w:p>
    <w:p w:rsidR="00175661" w:rsidRDefault="00941D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  <w:t>АООП ОО у/о (Вариант 1)</w:t>
      </w:r>
    </w:p>
    <w:p w:rsidR="00175661" w:rsidRDefault="001756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</w:pPr>
    </w:p>
    <w:tbl>
      <w:tblPr>
        <w:tblW w:w="10140" w:type="dxa"/>
        <w:tblInd w:w="-795" w:type="dxa"/>
        <w:tblLayout w:type="fixed"/>
        <w:tblCellMar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2788"/>
        <w:gridCol w:w="1709"/>
        <w:gridCol w:w="2233"/>
        <w:gridCol w:w="7"/>
        <w:gridCol w:w="1628"/>
        <w:gridCol w:w="1775"/>
      </w:tblGrid>
      <w:tr w:rsidR="00175661"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35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вакантных мест для приёма (перевода)</w:t>
            </w:r>
          </w:p>
        </w:tc>
      </w:tr>
      <w:tr w:rsidR="00175661"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661" w:rsidRDefault="0017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счёт бюджетных ассигнований федерального бюджета</w:t>
            </w:r>
          </w:p>
        </w:tc>
        <w:tc>
          <w:tcPr>
            <w:tcW w:w="22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счёт бюджетных ассигнований бюджетов субъекта Российской Федерации</w:t>
            </w:r>
          </w:p>
        </w:tc>
        <w:tc>
          <w:tcPr>
            <w:tcW w:w="16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счёт бюджетных ассигнований местных бюджетов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счёт средств физических и (или) юридических лиц</w:t>
            </w:r>
          </w:p>
        </w:tc>
      </w:tr>
      <w:tr w:rsidR="00175661">
        <w:trPr>
          <w:trHeight w:val="148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ind w:left="5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rPr>
          <w:trHeight w:val="148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ind w:left="5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1Б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rPr>
          <w:trHeight w:val="148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ind w:left="5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rPr>
          <w:trHeight w:val="240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ind w:left="519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rPr>
          <w:trHeight w:val="240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ind w:left="519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3А класс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CE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rPr>
          <w:trHeight w:val="165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ind w:left="519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4А класс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rPr>
          <w:trHeight w:val="165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ind w:left="519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5А класс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rPr>
          <w:trHeight w:val="165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ind w:left="519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6А класс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rPr>
          <w:trHeight w:val="150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ind w:left="519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7А класс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rPr>
          <w:trHeight w:val="150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ind w:left="519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rPr>
          <w:trHeight w:val="195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ind w:left="519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c>
          <w:tcPr>
            <w:tcW w:w="2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gridSpan w:val="2"/>
            <w:tcBorders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5661" w:rsidRDefault="00CE0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175661" w:rsidRDefault="00175661">
      <w:pPr>
        <w:spacing w:after="0" w:line="240" w:lineRule="auto"/>
      </w:pPr>
      <w:bookmarkStart w:id="0" w:name="_GoBack"/>
      <w:bookmarkEnd w:id="0"/>
    </w:p>
    <w:p w:rsidR="00175661" w:rsidRDefault="00941D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  <w:t>АООП ОО у/о (Вариант 2)</w:t>
      </w:r>
    </w:p>
    <w:tbl>
      <w:tblPr>
        <w:tblW w:w="10140" w:type="dxa"/>
        <w:tblInd w:w="-795" w:type="dxa"/>
        <w:tblLayout w:type="fixed"/>
        <w:tblCellMar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2788"/>
        <w:gridCol w:w="1709"/>
        <w:gridCol w:w="2233"/>
        <w:gridCol w:w="7"/>
        <w:gridCol w:w="1628"/>
        <w:gridCol w:w="1775"/>
      </w:tblGrid>
      <w:tr w:rsidR="00175661"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35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вакантных мест для приёма (перевода)</w:t>
            </w:r>
          </w:p>
        </w:tc>
      </w:tr>
      <w:tr w:rsidR="00175661"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661" w:rsidRDefault="0017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счёт бюджетных ассигнований федерального бюджета</w:t>
            </w:r>
          </w:p>
        </w:tc>
        <w:tc>
          <w:tcPr>
            <w:tcW w:w="22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счёт бюджетных ассигнований бюджетов субъекта Российской Федерации</w:t>
            </w:r>
          </w:p>
        </w:tc>
        <w:tc>
          <w:tcPr>
            <w:tcW w:w="16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счёт бюджетных ассигнований местных бюджетов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счёт средств физических и (или) юридических лиц</w:t>
            </w:r>
          </w:p>
        </w:tc>
      </w:tr>
      <w:tr w:rsidR="00175661">
        <w:trPr>
          <w:trHeight w:val="240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ind w:left="519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 xml:space="preserve">1А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rPr>
          <w:trHeight w:val="240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ind w:left="519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 xml:space="preserve">1Б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rPr>
          <w:trHeight w:val="240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ind w:left="519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rPr>
          <w:trHeight w:val="240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 w:rsidP="00941DC6">
            <w:pPr>
              <w:spacing w:after="0" w:line="240" w:lineRule="auto"/>
              <w:ind w:left="519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rPr>
          <w:trHeight w:val="240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ind w:left="519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3Б класс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rPr>
          <w:trHeight w:val="165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ind w:left="519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4Б класс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rPr>
          <w:trHeight w:val="165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ind w:left="519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5Б класс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rPr>
          <w:trHeight w:val="165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ind w:left="519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5В класс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rPr>
          <w:trHeight w:val="195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ind w:left="519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6Б класс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rPr>
          <w:trHeight w:val="195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ind w:left="519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6В класс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rPr>
          <w:trHeight w:val="180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ind w:left="519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7Б класс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rPr>
          <w:trHeight w:val="180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ind w:left="519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8Б класс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rPr>
          <w:trHeight w:val="180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ind w:left="519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8В класс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rPr>
          <w:trHeight w:val="180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ind w:left="519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rPr>
          <w:trHeight w:val="180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ind w:left="519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rPr>
          <w:trHeight w:val="180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ind w:left="519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rPr>
          <w:trHeight w:val="180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ind w:left="519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12 класс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rPr>
          <w:trHeight w:val="180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ind w:left="519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175661" w:rsidRDefault="00175661"/>
    <w:p w:rsidR="00175661" w:rsidRDefault="001756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</w:pPr>
    </w:p>
    <w:p w:rsidR="00175661" w:rsidRDefault="001756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</w:pPr>
    </w:p>
    <w:p w:rsidR="00175661" w:rsidRDefault="001756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</w:pPr>
    </w:p>
    <w:p w:rsidR="00175661" w:rsidRDefault="001756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</w:pPr>
    </w:p>
    <w:p w:rsidR="00175661" w:rsidRDefault="00941D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  <w:t>АООП НОО с РАС (Вариант 8.3)</w:t>
      </w:r>
    </w:p>
    <w:p w:rsidR="00175661" w:rsidRDefault="00175661">
      <w:pPr>
        <w:spacing w:after="0" w:line="240" w:lineRule="auto"/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</w:pPr>
    </w:p>
    <w:tbl>
      <w:tblPr>
        <w:tblW w:w="10140" w:type="dxa"/>
        <w:tblInd w:w="-795" w:type="dxa"/>
        <w:tblLayout w:type="fixed"/>
        <w:tblCellMar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2788"/>
        <w:gridCol w:w="1709"/>
        <w:gridCol w:w="2233"/>
        <w:gridCol w:w="7"/>
        <w:gridCol w:w="1628"/>
        <w:gridCol w:w="1775"/>
      </w:tblGrid>
      <w:tr w:rsidR="00175661"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Классы</w:t>
            </w:r>
          </w:p>
          <w:p w:rsidR="00175661" w:rsidRDefault="00175661">
            <w:pPr>
              <w:tabs>
                <w:tab w:val="left" w:pos="735"/>
                <w:tab w:val="center" w:pos="13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вакантных мест для приёма (перевода)</w:t>
            </w:r>
          </w:p>
        </w:tc>
      </w:tr>
      <w:tr w:rsidR="00175661"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661" w:rsidRDefault="0017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счёт бюджетных ассигнований федерального бюджета</w:t>
            </w:r>
          </w:p>
        </w:tc>
        <w:tc>
          <w:tcPr>
            <w:tcW w:w="22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счёт бюджетных ассигнований бюджетов субъекта Российской Федерации</w:t>
            </w:r>
          </w:p>
        </w:tc>
        <w:tc>
          <w:tcPr>
            <w:tcW w:w="16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счёт бюджетных ассигнований местных бюджетов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счёт средств физических и (или) юридических лиц</w:t>
            </w:r>
          </w:p>
        </w:tc>
      </w:tr>
      <w:tr w:rsidR="00175661">
        <w:trPr>
          <w:trHeight w:val="148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ind w:left="5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rPr>
          <w:trHeight w:val="240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 обучения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rPr>
          <w:trHeight w:val="240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 обучения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rPr>
          <w:trHeight w:val="165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год обучения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rPr>
          <w:trHeight w:val="165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год обучения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rPr>
          <w:trHeight w:val="165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год обучения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661">
        <w:tc>
          <w:tcPr>
            <w:tcW w:w="27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gridSpan w:val="2"/>
            <w:tcBorders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175661" w:rsidRDefault="00175661">
      <w:pPr>
        <w:rPr>
          <w:b/>
        </w:rPr>
      </w:pPr>
    </w:p>
    <w:p w:rsidR="00175661" w:rsidRDefault="00941D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  <w:t xml:space="preserve">АООП СОО </w:t>
      </w:r>
      <w:proofErr w:type="gramStart"/>
      <w:r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  <w:t>у</w:t>
      </w:r>
      <w:proofErr w:type="gramEnd"/>
      <w:r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  <w:t>/о, 10 класс с углубленной профессиональной подготовкой</w:t>
      </w:r>
    </w:p>
    <w:tbl>
      <w:tblPr>
        <w:tblW w:w="10140" w:type="dxa"/>
        <w:tblInd w:w="-795" w:type="dxa"/>
        <w:tblLayout w:type="fixed"/>
        <w:tblCellMar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2788"/>
        <w:gridCol w:w="1709"/>
        <w:gridCol w:w="2233"/>
        <w:gridCol w:w="7"/>
        <w:gridCol w:w="1628"/>
        <w:gridCol w:w="1775"/>
      </w:tblGrid>
      <w:tr w:rsidR="00175661"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35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вакантных мест для приёма (перевода)</w:t>
            </w:r>
          </w:p>
        </w:tc>
      </w:tr>
      <w:tr w:rsidR="00175661"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5661" w:rsidRDefault="0017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счёт бюджетных ассигнований федерального бюджета</w:t>
            </w:r>
          </w:p>
        </w:tc>
        <w:tc>
          <w:tcPr>
            <w:tcW w:w="22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счёт бюджетных ассигнований бюджетов субъекта Российской Федерации</w:t>
            </w:r>
          </w:p>
        </w:tc>
        <w:tc>
          <w:tcPr>
            <w:tcW w:w="16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счёт бюджетных ассигнований местных бюджетов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счёт средств физических и (или) юридических лиц</w:t>
            </w:r>
          </w:p>
        </w:tc>
      </w:tr>
      <w:tr w:rsidR="00175661">
        <w:trPr>
          <w:trHeight w:val="240"/>
        </w:trPr>
        <w:tc>
          <w:tcPr>
            <w:tcW w:w="27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ind w:left="519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7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5661" w:rsidRDefault="00941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175661" w:rsidRDefault="00175661">
      <w:pPr>
        <w:rPr>
          <w:b/>
        </w:rPr>
      </w:pPr>
    </w:p>
    <w:sectPr w:rsidR="00175661">
      <w:pgSz w:w="11906" w:h="16838"/>
      <w:pgMar w:top="568" w:right="850" w:bottom="142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61"/>
    <w:rsid w:val="00175661"/>
    <w:rsid w:val="00941DC6"/>
    <w:rsid w:val="00C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table" w:styleId="a8">
    <w:name w:val="Table Grid"/>
    <w:basedOn w:val="a1"/>
    <w:uiPriority w:val="59"/>
    <w:rsid w:val="00FE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17</cp:revision>
  <dcterms:created xsi:type="dcterms:W3CDTF">2021-11-29T10:19:00Z</dcterms:created>
  <dcterms:modified xsi:type="dcterms:W3CDTF">2025-04-01T08:30:00Z</dcterms:modified>
  <dc:language>ru-RU</dc:language>
</cp:coreProperties>
</file>